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FA" w:rsidRDefault="006E36FA" w:rsidP="00E66B68">
      <w:pPr>
        <w:rPr>
          <w:color w:val="1F497D"/>
        </w:rPr>
      </w:pPr>
    </w:p>
    <w:p w:rsidR="006E36FA" w:rsidRDefault="006E36FA" w:rsidP="006E36FA">
      <w:pPr>
        <w:rPr>
          <w:rFonts w:ascii="Times New Roman" w:hAnsi="Times New Roman"/>
          <w:sz w:val="36"/>
          <w:szCs w:val="36"/>
          <w:lang w:eastAsia="hr-HR"/>
        </w:rPr>
      </w:pPr>
      <w:r>
        <w:rPr>
          <w:sz w:val="36"/>
          <w:szCs w:val="36"/>
        </w:rPr>
        <w:t xml:space="preserve">Obilježavanje prvog Svjetskog dana sigurnosti hrane </w:t>
      </w:r>
    </w:p>
    <w:p w:rsidR="006E36FA" w:rsidRDefault="006E36FA" w:rsidP="006E36FA">
      <w:pPr>
        <w:rPr>
          <w:sz w:val="24"/>
          <w:szCs w:val="24"/>
        </w:rPr>
      </w:pPr>
    </w:p>
    <w:p w:rsidR="006E36FA" w:rsidRDefault="006E36FA" w:rsidP="006E36FA"/>
    <w:p w:rsidR="006E36FA" w:rsidRPr="006E36FA" w:rsidRDefault="006E36FA" w:rsidP="006E36FA">
      <w:pPr>
        <w:spacing w:line="276" w:lineRule="auto"/>
        <w:rPr>
          <w:rStyle w:val="Naglaeno"/>
          <w:rFonts w:ascii="Times New Roman" w:hAnsi="Times New Roman"/>
          <w:b w:val="0"/>
          <w:sz w:val="24"/>
          <w:szCs w:val="24"/>
        </w:rPr>
      </w:pPr>
      <w:r w:rsidRPr="006E36FA">
        <w:rPr>
          <w:rStyle w:val="Naglaeno"/>
          <w:rFonts w:ascii="Times New Roman" w:hAnsi="Times New Roman"/>
          <w:b w:val="0"/>
          <w:sz w:val="24"/>
          <w:szCs w:val="24"/>
        </w:rPr>
        <w:t xml:space="preserve">Dana 7. lipnja 2019. godine prvi puta se obilježava  Svjetski dan sigurnosti hrane. </w:t>
      </w:r>
    </w:p>
    <w:p w:rsidR="006E36FA" w:rsidRPr="006E36FA" w:rsidRDefault="006E36FA" w:rsidP="006E36FA">
      <w:pPr>
        <w:spacing w:line="276" w:lineRule="auto"/>
        <w:rPr>
          <w:rStyle w:val="Naglaeno"/>
          <w:rFonts w:ascii="Times New Roman" w:hAnsi="Times New Roman"/>
          <w:b w:val="0"/>
          <w:sz w:val="24"/>
          <w:szCs w:val="24"/>
        </w:rPr>
      </w:pPr>
      <w:r w:rsidRPr="006E36FA">
        <w:rPr>
          <w:rStyle w:val="Naglaeno"/>
          <w:rFonts w:ascii="Times New Roman" w:hAnsi="Times New Roman"/>
          <w:b w:val="0"/>
          <w:sz w:val="24"/>
          <w:szCs w:val="24"/>
        </w:rPr>
        <w:t xml:space="preserve">U prosincu 2018. godine Opća skupština Ujedinjenih naroda prihvatila je obilježavanje ovog dana, te će Svjetska zdravstvena organizacija u suradnji s Organizacijom Ujedinjenih naroda za hranu i poljoprivredu (FAO, i države članice obilježiti prvi  Svjetski dan sigurnosti hrane. </w:t>
      </w:r>
    </w:p>
    <w:p w:rsidR="00E66B68" w:rsidRPr="006E36FA" w:rsidRDefault="00E66B68" w:rsidP="006E36FA">
      <w:pPr>
        <w:spacing w:line="276" w:lineRule="auto"/>
        <w:rPr>
          <w:rStyle w:val="Naglaeno"/>
          <w:rFonts w:ascii="Times New Roman" w:hAnsi="Times New Roman"/>
          <w:b w:val="0"/>
          <w:sz w:val="24"/>
          <w:szCs w:val="24"/>
        </w:rPr>
      </w:pPr>
      <w:r w:rsidRPr="006E36FA">
        <w:rPr>
          <w:rStyle w:val="Naglaeno"/>
          <w:rFonts w:ascii="Times New Roman" w:hAnsi="Times New Roman"/>
          <w:b w:val="0"/>
          <w:sz w:val="24"/>
          <w:szCs w:val="24"/>
        </w:rPr>
        <w:t xml:space="preserve">Pristup dovoljnim količinama sigurne i nutritivno hranjive hrane temelj je za održavanje života i promicanje zdravlja u svijetu. </w:t>
      </w:r>
    </w:p>
    <w:p w:rsidR="00E66B68" w:rsidRPr="006E36FA" w:rsidRDefault="00E66B68" w:rsidP="006E36FA">
      <w:pPr>
        <w:spacing w:line="276" w:lineRule="auto"/>
        <w:rPr>
          <w:rStyle w:val="Naglaeno"/>
          <w:rFonts w:ascii="Times New Roman" w:hAnsi="Times New Roman"/>
          <w:b w:val="0"/>
          <w:sz w:val="24"/>
          <w:szCs w:val="24"/>
        </w:rPr>
      </w:pPr>
      <w:r w:rsidRPr="006E36FA">
        <w:rPr>
          <w:rStyle w:val="Naglaeno"/>
          <w:rFonts w:ascii="Times New Roman" w:hAnsi="Times New Roman"/>
          <w:b w:val="0"/>
          <w:sz w:val="24"/>
          <w:szCs w:val="24"/>
        </w:rPr>
        <w:t xml:space="preserve">Svjedoci smo intenzivnih klimatskih promjena koje utječu kako na proizvodnju hrane tako i na zdravlje populacije. Proizvodnja, stavljanje na tržište zdravstveno ispravne hrane kao i kontrola iste postaje sve veći izazov. Sve veći zahtjevi tržišta i industrijalizacija koju prate zagađenje okoliša i klimatske promjene koje postaju učestalije i intenzivnije poručuju nam da se svi zajedno moramo ponašati odgovornije kako bismo osigurali dovoljno hrane koja će zadovoljiti potrebe rastuće svjetske populacije. </w:t>
      </w:r>
    </w:p>
    <w:p w:rsidR="00E66B68" w:rsidRPr="006E36FA" w:rsidRDefault="00E66B68" w:rsidP="006E36FA">
      <w:pPr>
        <w:spacing w:line="276" w:lineRule="auto"/>
        <w:rPr>
          <w:rStyle w:val="Naglaeno"/>
          <w:rFonts w:ascii="Times New Roman" w:hAnsi="Times New Roman"/>
          <w:b w:val="0"/>
          <w:sz w:val="24"/>
          <w:szCs w:val="24"/>
        </w:rPr>
      </w:pPr>
      <w:r w:rsidRPr="006E36FA">
        <w:rPr>
          <w:rStyle w:val="Naglaeno"/>
          <w:rFonts w:ascii="Times New Roman" w:hAnsi="Times New Roman"/>
          <w:b w:val="0"/>
          <w:sz w:val="24"/>
          <w:szCs w:val="24"/>
        </w:rPr>
        <w:t xml:space="preserve">Na žalost, sve češće imamo prilike vidjeti kako klimatske promjene utječu na zdravlje ljudi i pojavu zaraznih bolesti (npr. kolera na Haitiju) koje mogu imati pogubne posljedice na ljudsko zdravlje, a naročito na posebno osjetljive kategorije kao što su djeca, osobe oslabljenog imuniteta, osobe starije životne dobi i sl. </w:t>
      </w:r>
    </w:p>
    <w:p w:rsidR="00E66B68" w:rsidRPr="006E36FA" w:rsidRDefault="00E66B68" w:rsidP="006E36FA">
      <w:pPr>
        <w:spacing w:line="276" w:lineRule="auto"/>
        <w:rPr>
          <w:rStyle w:val="Naglaeno"/>
          <w:rFonts w:ascii="Times New Roman" w:hAnsi="Times New Roman"/>
          <w:b w:val="0"/>
          <w:sz w:val="24"/>
          <w:szCs w:val="24"/>
        </w:rPr>
      </w:pPr>
      <w:r w:rsidRPr="006E36FA">
        <w:rPr>
          <w:rStyle w:val="Naglaeno"/>
          <w:rFonts w:ascii="Times New Roman" w:hAnsi="Times New Roman"/>
          <w:b w:val="0"/>
          <w:sz w:val="24"/>
          <w:szCs w:val="24"/>
        </w:rPr>
        <w:t xml:space="preserve">Sigurnost hrane iz dana u dan je sve veća prijetnja ljudskom zdravlju </w:t>
      </w:r>
      <w:r w:rsidR="006E36FA" w:rsidRPr="006E36FA">
        <w:rPr>
          <w:rStyle w:val="Naglaeno"/>
          <w:rFonts w:ascii="Times New Roman" w:hAnsi="Times New Roman"/>
          <w:b w:val="0"/>
          <w:sz w:val="24"/>
          <w:szCs w:val="24"/>
        </w:rPr>
        <w:t>te na godišnjoj razini umire</w:t>
      </w:r>
      <w:r w:rsidRPr="006E36FA">
        <w:rPr>
          <w:rStyle w:val="Naglaeno"/>
          <w:rFonts w:ascii="Times New Roman" w:hAnsi="Times New Roman"/>
          <w:b w:val="0"/>
          <w:sz w:val="24"/>
          <w:szCs w:val="24"/>
        </w:rPr>
        <w:t xml:space="preserve"> oko  125000 ljudi usl</w:t>
      </w:r>
      <w:r w:rsidR="006E36FA" w:rsidRPr="006E36FA">
        <w:rPr>
          <w:rStyle w:val="Naglaeno"/>
          <w:rFonts w:ascii="Times New Roman" w:hAnsi="Times New Roman"/>
          <w:b w:val="0"/>
          <w:sz w:val="24"/>
          <w:szCs w:val="24"/>
        </w:rPr>
        <w:t>i</w:t>
      </w:r>
      <w:r w:rsidRPr="006E36FA">
        <w:rPr>
          <w:rStyle w:val="Naglaeno"/>
          <w:rFonts w:ascii="Times New Roman" w:hAnsi="Times New Roman"/>
          <w:b w:val="0"/>
          <w:sz w:val="24"/>
          <w:szCs w:val="24"/>
        </w:rPr>
        <w:t>jed tro</w:t>
      </w:r>
      <w:r w:rsidR="006E36FA" w:rsidRPr="006E36FA">
        <w:rPr>
          <w:rStyle w:val="Naglaeno"/>
          <w:rFonts w:ascii="Times New Roman" w:hAnsi="Times New Roman"/>
          <w:b w:val="0"/>
          <w:sz w:val="24"/>
          <w:szCs w:val="24"/>
        </w:rPr>
        <w:t>vanja izazvanih hranom.  B</w:t>
      </w:r>
      <w:r w:rsidRPr="006E36FA">
        <w:rPr>
          <w:rStyle w:val="Naglaeno"/>
          <w:rFonts w:ascii="Times New Roman" w:hAnsi="Times New Roman"/>
          <w:b w:val="0"/>
          <w:sz w:val="24"/>
          <w:szCs w:val="24"/>
        </w:rPr>
        <w:t>olesti koje se prenose hranom ometaju s</w:t>
      </w:r>
      <w:r w:rsidR="006E36FA" w:rsidRPr="006E36FA">
        <w:rPr>
          <w:rStyle w:val="Naglaeno"/>
          <w:rFonts w:ascii="Times New Roman" w:hAnsi="Times New Roman"/>
          <w:b w:val="0"/>
          <w:sz w:val="24"/>
          <w:szCs w:val="24"/>
        </w:rPr>
        <w:t>ocioekonomski razvoj opterećenjem</w:t>
      </w:r>
      <w:r w:rsidRPr="006E36FA">
        <w:rPr>
          <w:rStyle w:val="Naglaeno"/>
          <w:rFonts w:ascii="Times New Roman" w:hAnsi="Times New Roman"/>
          <w:b w:val="0"/>
          <w:sz w:val="24"/>
          <w:szCs w:val="24"/>
        </w:rPr>
        <w:t xml:space="preserve"> sustava zdravstvene skrbi i narušavanjem nacionalnih gospodarstava, turizma i trgovine. </w:t>
      </w:r>
    </w:p>
    <w:p w:rsidR="00E66B68" w:rsidRPr="006E36FA" w:rsidRDefault="00E66B68" w:rsidP="006E36FA">
      <w:pPr>
        <w:spacing w:line="276" w:lineRule="auto"/>
        <w:rPr>
          <w:rStyle w:val="Naglaeno"/>
          <w:rFonts w:ascii="Times New Roman" w:hAnsi="Times New Roman"/>
          <w:b w:val="0"/>
          <w:sz w:val="24"/>
          <w:szCs w:val="24"/>
        </w:rPr>
      </w:pPr>
      <w:r w:rsidRPr="006E36FA">
        <w:rPr>
          <w:rStyle w:val="Naglaeno"/>
          <w:rFonts w:ascii="Times New Roman" w:hAnsi="Times New Roman"/>
          <w:b w:val="0"/>
          <w:sz w:val="24"/>
          <w:szCs w:val="24"/>
        </w:rPr>
        <w:t> </w:t>
      </w:r>
      <w:bookmarkStart w:id="0" w:name="_GoBack"/>
      <w:bookmarkEnd w:id="0"/>
      <w:r w:rsidRPr="006E36FA">
        <w:rPr>
          <w:rStyle w:val="Naglaeno"/>
          <w:rFonts w:ascii="Times New Roman" w:hAnsi="Times New Roman"/>
          <w:b w:val="0"/>
          <w:sz w:val="24"/>
          <w:szCs w:val="24"/>
        </w:rPr>
        <w:t>Sigurnost hrane ključna je za postizanje nekoliko ciljeva održivog razvoja te je samim t</w:t>
      </w:r>
      <w:r w:rsidR="006E36FA" w:rsidRPr="006E36FA">
        <w:rPr>
          <w:rStyle w:val="Naglaeno"/>
          <w:rFonts w:ascii="Times New Roman" w:hAnsi="Times New Roman"/>
          <w:b w:val="0"/>
          <w:sz w:val="24"/>
          <w:szCs w:val="24"/>
        </w:rPr>
        <w:t>ime zajednička odgovornost vlada</w:t>
      </w:r>
      <w:r w:rsidRPr="006E36FA">
        <w:rPr>
          <w:rStyle w:val="Naglaeno"/>
          <w:rFonts w:ascii="Times New Roman" w:hAnsi="Times New Roman"/>
          <w:b w:val="0"/>
          <w:sz w:val="24"/>
          <w:szCs w:val="24"/>
        </w:rPr>
        <w:t xml:space="preserve">, proizvođača i potrošača  te svatko i od njih </w:t>
      </w:r>
      <w:r w:rsidR="006E36FA" w:rsidRPr="006E36FA">
        <w:rPr>
          <w:rStyle w:val="Naglaeno"/>
          <w:rFonts w:ascii="Times New Roman" w:hAnsi="Times New Roman"/>
          <w:b w:val="0"/>
          <w:sz w:val="24"/>
          <w:szCs w:val="24"/>
        </w:rPr>
        <w:t>i</w:t>
      </w:r>
      <w:r w:rsidRPr="006E36FA">
        <w:rPr>
          <w:rStyle w:val="Naglaeno"/>
          <w:rFonts w:ascii="Times New Roman" w:hAnsi="Times New Roman"/>
          <w:b w:val="0"/>
          <w:sz w:val="24"/>
          <w:szCs w:val="24"/>
        </w:rPr>
        <w:t>ma svoju ulogu u lancu “od farme do stola”</w:t>
      </w:r>
      <w:r w:rsidR="006E36FA" w:rsidRPr="006E36FA">
        <w:rPr>
          <w:rStyle w:val="Naglaeno"/>
          <w:rFonts w:ascii="Times New Roman" w:hAnsi="Times New Roman"/>
          <w:b w:val="0"/>
          <w:sz w:val="24"/>
          <w:szCs w:val="24"/>
        </w:rPr>
        <w:t>. S</w:t>
      </w:r>
      <w:r w:rsidRPr="006E36FA">
        <w:rPr>
          <w:rStyle w:val="Naglaeno"/>
          <w:rFonts w:ascii="Times New Roman" w:hAnsi="Times New Roman"/>
          <w:b w:val="0"/>
          <w:sz w:val="24"/>
          <w:szCs w:val="24"/>
        </w:rPr>
        <w:t xml:space="preserve">vi oni u zajedničkoj sinergiji su u obvezi osigurati sigurnost hrane koja se konzumira  i eliminirati  štetne učinke koje bi ta ista hrana imala na zdravlje. </w:t>
      </w:r>
    </w:p>
    <w:p w:rsidR="00E66B68" w:rsidRPr="006E36FA" w:rsidRDefault="00E66B68" w:rsidP="006E36FA">
      <w:pPr>
        <w:spacing w:line="276" w:lineRule="auto"/>
        <w:rPr>
          <w:rStyle w:val="Naglaeno"/>
          <w:rFonts w:ascii="Times New Roman" w:hAnsi="Times New Roman"/>
          <w:b w:val="0"/>
          <w:sz w:val="24"/>
          <w:szCs w:val="24"/>
          <w:lang w:val="en-GB"/>
        </w:rPr>
      </w:pPr>
      <w:r w:rsidRPr="006E36FA">
        <w:rPr>
          <w:rStyle w:val="Naglaeno"/>
          <w:rFonts w:ascii="Times New Roman" w:hAnsi="Times New Roman"/>
          <w:b w:val="0"/>
          <w:sz w:val="24"/>
          <w:szCs w:val="24"/>
        </w:rPr>
        <w:t>Međusobna komunikacija i razmjena iskustava i inf</w:t>
      </w:r>
      <w:r w:rsidR="006E36FA" w:rsidRPr="006E36FA">
        <w:rPr>
          <w:rStyle w:val="Naglaeno"/>
          <w:rFonts w:ascii="Times New Roman" w:hAnsi="Times New Roman"/>
          <w:b w:val="0"/>
          <w:sz w:val="24"/>
          <w:szCs w:val="24"/>
        </w:rPr>
        <w:t>ormacija na različitim razinama,</w:t>
      </w:r>
      <w:r w:rsidRPr="006E36FA">
        <w:rPr>
          <w:rStyle w:val="Naglaeno"/>
          <w:rFonts w:ascii="Times New Roman" w:hAnsi="Times New Roman"/>
          <w:b w:val="0"/>
          <w:sz w:val="24"/>
          <w:szCs w:val="24"/>
        </w:rPr>
        <w:t xml:space="preserve"> odgovorno ponašanje svih dionika, kao i svakog pojedinca na svakodnevnoj bazi predstavlja pravi smjer prema kvalitetnoj i sigurnoj hrani i zadovoljnom potrošaču.</w:t>
      </w:r>
    </w:p>
    <w:p w:rsidR="0001087C" w:rsidRPr="006E36FA" w:rsidRDefault="0001087C" w:rsidP="006E36FA">
      <w:pPr>
        <w:spacing w:line="276" w:lineRule="auto"/>
        <w:rPr>
          <w:rStyle w:val="Naglaeno"/>
          <w:rFonts w:ascii="Times New Roman" w:hAnsi="Times New Roman"/>
          <w:b w:val="0"/>
          <w:sz w:val="24"/>
          <w:szCs w:val="24"/>
        </w:rPr>
      </w:pPr>
    </w:p>
    <w:sectPr w:rsidR="0001087C" w:rsidRPr="006E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68"/>
    <w:rsid w:val="0001087C"/>
    <w:rsid w:val="005B44FB"/>
    <w:rsid w:val="006E36FA"/>
    <w:rsid w:val="00E6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EAB"/>
  <w15:chartTrackingRefBased/>
  <w15:docId w15:val="{59896423-3565-4BCB-A6CB-FCBB99EA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B6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3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Rubčić Premec Tosna</dc:creator>
  <cp:keywords/>
  <dc:description/>
  <cp:lastModifiedBy>Rubčić Premec Tosna</cp:lastModifiedBy>
  <cp:revision>2</cp:revision>
  <dcterms:created xsi:type="dcterms:W3CDTF">2019-06-07T08:52:00Z</dcterms:created>
  <dcterms:modified xsi:type="dcterms:W3CDTF">2019-06-07T09:57:00Z</dcterms:modified>
</cp:coreProperties>
</file>